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669417D6" w:rsidR="0096348B" w:rsidRPr="00621D87" w:rsidRDefault="0096348B" w:rsidP="0096348B">
      <w:pPr>
        <w:tabs>
          <w:tab w:val="left" w:pos="7995"/>
        </w:tabs>
        <w:spacing w:after="240"/>
        <w:jc w:val="both"/>
      </w:pPr>
      <w:r w:rsidRPr="00621D87">
        <w:t>F.No.39(3</w:t>
      </w:r>
      <w:r w:rsidR="000B1061">
        <w:t>71</w:t>
      </w:r>
      <w:r w:rsidRPr="00621D87">
        <w:t xml:space="preserve">)/2026-Admn </w:t>
      </w:r>
      <w:r>
        <w:t xml:space="preserve">          </w:t>
      </w:r>
      <w:r w:rsidRPr="00621D87">
        <w:t xml:space="preserve">                                                                     </w:t>
      </w:r>
      <w:r w:rsidRPr="00DC6CA5">
        <w:rPr>
          <w:color w:val="000000" w:themeColor="text1"/>
        </w:rPr>
        <w:t>Dated :</w:t>
      </w:r>
      <w:r w:rsidR="00DC6CA5" w:rsidRPr="00DC6CA5">
        <w:rPr>
          <w:color w:val="000000" w:themeColor="text1"/>
        </w:rPr>
        <w:t>13</w:t>
      </w:r>
      <w:r w:rsidRPr="00DC6CA5">
        <w:rPr>
          <w:color w:val="000000" w:themeColor="text1"/>
        </w:rPr>
        <w:t>.0</w:t>
      </w:r>
      <w:r w:rsidR="00DC6CA5" w:rsidRPr="00DC6CA5">
        <w:rPr>
          <w:color w:val="000000" w:themeColor="text1"/>
        </w:rPr>
        <w:t>3</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39B00F20"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D560FA">
        <w:t>One</w:t>
      </w:r>
      <w:r w:rsidRPr="004F0880">
        <w:t xml:space="preserve"> post) </w:t>
      </w:r>
      <w:r w:rsidR="00D560FA">
        <w:t xml:space="preserve">under </w:t>
      </w:r>
      <w:r w:rsidR="00D560FA" w:rsidRPr="000B1061">
        <w:rPr>
          <w:b/>
          <w:bCs/>
        </w:rPr>
        <w:t>“</w:t>
      </w:r>
      <w:r w:rsidR="000B1061" w:rsidRPr="000B1061">
        <w:rPr>
          <w:b/>
          <w:bCs/>
          <w:color w:val="000000" w:themeColor="text1"/>
          <w:lang w:eastAsia="en-IN"/>
        </w:rPr>
        <w:t xml:space="preserve">Production of donor derived superior offspring through intra-species allogenic transplantation of germ cell in surrogate </w:t>
      </w:r>
      <w:proofErr w:type="spellStart"/>
      <w:r w:rsidR="000B1061" w:rsidRPr="000B1061">
        <w:rPr>
          <w:b/>
          <w:bCs/>
          <w:color w:val="000000" w:themeColor="text1"/>
          <w:lang w:eastAsia="en-IN"/>
        </w:rPr>
        <w:t>Pearlspot</w:t>
      </w:r>
      <w:proofErr w:type="spellEnd"/>
      <w:r w:rsidR="000B1061" w:rsidRPr="000B1061">
        <w:rPr>
          <w:b/>
          <w:bCs/>
          <w:color w:val="000000" w:themeColor="text1"/>
          <w:lang w:eastAsia="en-IN"/>
        </w:rPr>
        <w:t xml:space="preserve"> (</w:t>
      </w:r>
      <w:proofErr w:type="spellStart"/>
      <w:r w:rsidR="000B1061" w:rsidRPr="000B1061">
        <w:rPr>
          <w:b/>
          <w:bCs/>
          <w:i/>
          <w:iCs/>
          <w:color w:val="000000" w:themeColor="text1"/>
          <w:lang w:eastAsia="en-IN"/>
        </w:rPr>
        <w:t>Etroplus</w:t>
      </w:r>
      <w:proofErr w:type="spellEnd"/>
      <w:r w:rsidR="000B1061" w:rsidRPr="000B1061">
        <w:rPr>
          <w:b/>
          <w:bCs/>
          <w:i/>
          <w:iCs/>
          <w:color w:val="000000" w:themeColor="text1"/>
          <w:lang w:eastAsia="en-IN"/>
        </w:rPr>
        <w:t xml:space="preserve"> </w:t>
      </w:r>
      <w:proofErr w:type="spellStart"/>
      <w:r w:rsidR="000B1061" w:rsidRPr="000B1061">
        <w:rPr>
          <w:b/>
          <w:bCs/>
          <w:i/>
          <w:iCs/>
          <w:color w:val="000000" w:themeColor="text1"/>
          <w:lang w:eastAsia="en-IN"/>
        </w:rPr>
        <w:t>suratensis</w:t>
      </w:r>
      <w:proofErr w:type="spellEnd"/>
      <w:r w:rsidR="000B1061" w:rsidRPr="000B1061">
        <w:rPr>
          <w:b/>
          <w:bCs/>
          <w:color w:val="000000" w:themeColor="text1"/>
          <w:lang w:eastAsia="en-IN"/>
        </w:rPr>
        <w:t xml:space="preserve">) - A novel approach for speed breeding in </w:t>
      </w:r>
      <w:proofErr w:type="spellStart"/>
      <w:r w:rsidR="000B1061" w:rsidRPr="000B1061">
        <w:rPr>
          <w:b/>
          <w:bCs/>
          <w:color w:val="000000" w:themeColor="text1"/>
          <w:lang w:eastAsia="en-IN"/>
        </w:rPr>
        <w:t>brackishwater</w:t>
      </w:r>
      <w:proofErr w:type="spellEnd"/>
      <w:r w:rsidR="000B1061" w:rsidRPr="000B1061">
        <w:rPr>
          <w:b/>
          <w:bCs/>
          <w:color w:val="000000" w:themeColor="text1"/>
          <w:lang w:eastAsia="en-IN"/>
        </w:rPr>
        <w:t xml:space="preserve"> finfishes</w:t>
      </w:r>
      <w:r w:rsidR="00D560FA" w:rsidRPr="000B1061">
        <w:rPr>
          <w:b/>
          <w:bCs/>
        </w:rPr>
        <w:t>”</w:t>
      </w:r>
      <w:r w:rsidR="00D560FA">
        <w:rPr>
          <w:b/>
          <w:bCs/>
        </w:rPr>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315C669D"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(One Post: in ICAR-CIBA, Chennai)</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69390571" w:rsidR="0096348B" w:rsidRPr="004F0880" w:rsidRDefault="000B1061" w:rsidP="00DB3D20">
            <w:pPr>
              <w:spacing w:line="276" w:lineRule="auto"/>
              <w:jc w:val="both"/>
              <w:rPr>
                <w:b/>
                <w:sz w:val="24"/>
                <w:szCs w:val="24"/>
              </w:rPr>
            </w:pPr>
            <w:r w:rsidRPr="000B1061">
              <w:rPr>
                <w:b/>
                <w:bCs/>
              </w:rPr>
              <w:t>“</w:t>
            </w:r>
            <w:r w:rsidRPr="000B1061">
              <w:rPr>
                <w:b/>
                <w:bCs/>
                <w:color w:val="000000" w:themeColor="text1"/>
                <w:sz w:val="24"/>
                <w:szCs w:val="24"/>
                <w:lang w:eastAsia="en-IN"/>
              </w:rPr>
              <w:t xml:space="preserve">Production of donor derived superior offspring through intra-species allogenic transplantation of germ cell in surrogate </w:t>
            </w:r>
            <w:proofErr w:type="spellStart"/>
            <w:r w:rsidRPr="000B1061">
              <w:rPr>
                <w:b/>
                <w:bCs/>
                <w:color w:val="000000" w:themeColor="text1"/>
                <w:sz w:val="24"/>
                <w:szCs w:val="24"/>
                <w:lang w:eastAsia="en-IN"/>
              </w:rPr>
              <w:t>Pearlspot</w:t>
            </w:r>
            <w:proofErr w:type="spellEnd"/>
            <w:r w:rsidRPr="000B1061">
              <w:rPr>
                <w:b/>
                <w:bCs/>
                <w:color w:val="000000" w:themeColor="text1"/>
                <w:sz w:val="24"/>
                <w:szCs w:val="24"/>
                <w:lang w:eastAsia="en-IN"/>
              </w:rPr>
              <w:t xml:space="preserve"> (</w:t>
            </w:r>
            <w:proofErr w:type="spellStart"/>
            <w:r w:rsidRPr="000B1061">
              <w:rPr>
                <w:b/>
                <w:bCs/>
                <w:i/>
                <w:iCs/>
                <w:color w:val="000000" w:themeColor="text1"/>
                <w:sz w:val="24"/>
                <w:szCs w:val="24"/>
                <w:lang w:eastAsia="en-IN"/>
              </w:rPr>
              <w:t>Etroplus</w:t>
            </w:r>
            <w:proofErr w:type="spellEnd"/>
            <w:r w:rsidRPr="000B1061">
              <w:rPr>
                <w:b/>
                <w:bCs/>
                <w:i/>
                <w:iCs/>
                <w:color w:val="000000" w:themeColor="text1"/>
                <w:sz w:val="24"/>
                <w:szCs w:val="24"/>
                <w:lang w:eastAsia="en-IN"/>
              </w:rPr>
              <w:t xml:space="preserve"> </w:t>
            </w:r>
            <w:proofErr w:type="spellStart"/>
            <w:r w:rsidRPr="000B1061">
              <w:rPr>
                <w:b/>
                <w:bCs/>
                <w:i/>
                <w:iCs/>
                <w:color w:val="000000" w:themeColor="text1"/>
                <w:sz w:val="24"/>
                <w:szCs w:val="24"/>
                <w:lang w:eastAsia="en-IN"/>
              </w:rPr>
              <w:t>suratensis</w:t>
            </w:r>
            <w:proofErr w:type="spellEnd"/>
            <w:r w:rsidRPr="000B1061">
              <w:rPr>
                <w:b/>
                <w:bCs/>
                <w:color w:val="000000" w:themeColor="text1"/>
                <w:sz w:val="24"/>
                <w:szCs w:val="24"/>
                <w:lang w:eastAsia="en-IN"/>
              </w:rPr>
              <w:t xml:space="preserve">) - A novel approach for speed breeding in </w:t>
            </w:r>
            <w:proofErr w:type="spellStart"/>
            <w:r w:rsidRPr="000B1061">
              <w:rPr>
                <w:b/>
                <w:bCs/>
                <w:color w:val="000000" w:themeColor="text1"/>
                <w:sz w:val="24"/>
                <w:szCs w:val="24"/>
                <w:lang w:eastAsia="en-IN"/>
              </w:rPr>
              <w:t>brackishwater</w:t>
            </w:r>
            <w:proofErr w:type="spellEnd"/>
            <w:r w:rsidRPr="000B1061">
              <w:rPr>
                <w:b/>
                <w:bCs/>
                <w:color w:val="000000" w:themeColor="text1"/>
                <w:sz w:val="24"/>
                <w:szCs w:val="24"/>
                <w:lang w:eastAsia="en-IN"/>
              </w:rPr>
              <w:t xml:space="preserve"> finfishes</w:t>
            </w:r>
            <w:r w:rsidRPr="000B1061">
              <w:rPr>
                <w:b/>
                <w:bCs/>
              </w:rPr>
              <w:t>”</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041FEBF6" w:rsidR="0096348B" w:rsidRPr="00D560FA" w:rsidRDefault="000709EA" w:rsidP="00DB3D20">
            <w:pPr>
              <w:spacing w:line="276" w:lineRule="auto"/>
              <w:jc w:val="both"/>
              <w:rPr>
                <w:bCs/>
                <w:sz w:val="24"/>
                <w:szCs w:val="24"/>
              </w:rPr>
            </w:pPr>
            <w:r w:rsidRPr="000709EA">
              <w:rPr>
                <w:bCs/>
                <w:sz w:val="24"/>
                <w:szCs w:val="24"/>
              </w:rPr>
              <w:t>Till December 2028 or co-terminus of the project (Whichever is earlier)</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6A16AFCF" w14:textId="77777777" w:rsidR="000B1061" w:rsidRPr="0063760A" w:rsidRDefault="000B1061" w:rsidP="000B1061">
            <w:pPr>
              <w:jc w:val="both"/>
              <w:rPr>
                <w:color w:val="000000" w:themeColor="text1"/>
                <w:sz w:val="24"/>
                <w:szCs w:val="24"/>
                <w:lang w:eastAsia="en-IN"/>
              </w:rPr>
            </w:pPr>
            <w:r w:rsidRPr="0063760A">
              <w:rPr>
                <w:color w:val="000000" w:themeColor="text1"/>
                <w:sz w:val="24"/>
                <w:szCs w:val="24"/>
                <w:lang w:eastAsia="en-IN"/>
              </w:rPr>
              <w:t>Master’s degree (</w:t>
            </w:r>
            <w:proofErr w:type="spellStart"/>
            <w:r w:rsidRPr="0063760A">
              <w:rPr>
                <w:color w:val="000000" w:themeColor="text1"/>
                <w:sz w:val="24"/>
                <w:szCs w:val="24"/>
                <w:lang w:eastAsia="en-IN"/>
              </w:rPr>
              <w:t>M.F.Sc</w:t>
            </w:r>
            <w:proofErr w:type="spellEnd"/>
            <w:r w:rsidRPr="0063760A">
              <w:rPr>
                <w:color w:val="000000" w:themeColor="text1"/>
                <w:sz w:val="24"/>
                <w:szCs w:val="24"/>
                <w:lang w:eastAsia="en-IN"/>
              </w:rPr>
              <w:t>./</w:t>
            </w:r>
            <w:proofErr w:type="spellStart"/>
            <w:r w:rsidRPr="0063760A">
              <w:rPr>
                <w:color w:val="000000" w:themeColor="text1"/>
                <w:sz w:val="24"/>
                <w:szCs w:val="24"/>
                <w:lang w:eastAsia="en-IN"/>
              </w:rPr>
              <w:t>M.Tech</w:t>
            </w:r>
            <w:proofErr w:type="spellEnd"/>
            <w:r w:rsidRPr="0063760A">
              <w:rPr>
                <w:color w:val="000000" w:themeColor="text1"/>
                <w:sz w:val="24"/>
                <w:szCs w:val="24"/>
                <w:lang w:eastAsia="en-IN"/>
              </w:rPr>
              <w:t xml:space="preserve">/ </w:t>
            </w:r>
            <w:proofErr w:type="spellStart"/>
            <w:proofErr w:type="gramStart"/>
            <w:r w:rsidRPr="0063760A">
              <w:rPr>
                <w:color w:val="000000" w:themeColor="text1"/>
                <w:sz w:val="24"/>
                <w:szCs w:val="24"/>
                <w:lang w:eastAsia="en-IN"/>
              </w:rPr>
              <w:t>M.Sc</w:t>
            </w:r>
            <w:proofErr w:type="spellEnd"/>
            <w:proofErr w:type="gramEnd"/>
            <w:r w:rsidRPr="0063760A">
              <w:rPr>
                <w:color w:val="000000" w:themeColor="text1"/>
                <w:sz w:val="24"/>
                <w:szCs w:val="24"/>
                <w:lang w:eastAsia="en-IN"/>
              </w:rPr>
              <w:t xml:space="preserve"> - one year experience) with</w:t>
            </w:r>
          </w:p>
          <w:p w14:paraId="04976B9B" w14:textId="1D416349" w:rsidR="0096348B" w:rsidRPr="004F0880" w:rsidRDefault="000B1061" w:rsidP="000B1061">
            <w:pPr>
              <w:jc w:val="both"/>
              <w:rPr>
                <w:sz w:val="24"/>
                <w:szCs w:val="24"/>
              </w:rPr>
            </w:pPr>
            <w:r w:rsidRPr="0063760A">
              <w:rPr>
                <w:color w:val="000000" w:themeColor="text1"/>
                <w:sz w:val="24"/>
                <w:szCs w:val="24"/>
                <w:lang w:eastAsia="en-IN"/>
              </w:rPr>
              <w:t>specialization in Fish genetics &amp; breeding/ Fish Biotechnology/Aquaculture/Molecular Biology</w:t>
            </w:r>
            <w:r>
              <w:rPr>
                <w:color w:val="000000" w:themeColor="text1"/>
                <w:sz w:val="24"/>
                <w:szCs w:val="24"/>
                <w:lang w:eastAsia="en-IN"/>
              </w:rPr>
              <w:t>.</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527C6E3B" w:rsidR="0096348B" w:rsidRPr="004F0880" w:rsidRDefault="000B1061" w:rsidP="00DB3D20">
            <w:pPr>
              <w:spacing w:line="276" w:lineRule="auto"/>
              <w:jc w:val="both"/>
              <w:rPr>
                <w:sz w:val="24"/>
                <w:szCs w:val="24"/>
              </w:rPr>
            </w:pPr>
            <w:r w:rsidRPr="0063760A">
              <w:rPr>
                <w:color w:val="000000" w:themeColor="text1"/>
                <w:sz w:val="24"/>
                <w:szCs w:val="24"/>
                <w:lang w:eastAsia="en-IN"/>
              </w:rPr>
              <w:t>Experience in one or more of the following areas: germ cell isolation, cell culture, micromanipulation, bio-imaging, bioinformatics as evidenced through research publications or work experience.</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7777777"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7777777"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SC/ST/OBC candidates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77777777" w:rsidR="0096348B" w:rsidRPr="004F0880" w:rsidRDefault="0096348B" w:rsidP="00DB3D20">
            <w:pPr>
              <w:jc w:val="both"/>
              <w:rPr>
                <w:sz w:val="24"/>
                <w:szCs w:val="24"/>
              </w:rPr>
            </w:pPr>
            <w:r w:rsidRPr="005E08EE">
              <w:rPr>
                <w:sz w:val="24"/>
                <w:szCs w:val="24"/>
              </w:rPr>
              <w:t xml:space="preserve">ICAR-CIBA, Chennai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F96E4E5" w:rsidR="0096348B" w:rsidRPr="0072616A" w:rsidRDefault="00DC6CA5" w:rsidP="00DB3D20">
            <w:pPr>
              <w:jc w:val="both"/>
              <w:rPr>
                <w:color w:val="EE0000"/>
                <w:sz w:val="24"/>
                <w:szCs w:val="24"/>
              </w:rPr>
            </w:pPr>
            <w:r w:rsidRPr="00DC6CA5">
              <w:rPr>
                <w:color w:val="000000" w:themeColor="text1"/>
                <w:sz w:val="24"/>
                <w:szCs w:val="24"/>
              </w:rPr>
              <w:t>26</w:t>
            </w:r>
            <w:r w:rsidR="0096348B" w:rsidRPr="00DC6CA5">
              <w:rPr>
                <w:color w:val="000000" w:themeColor="text1"/>
                <w:sz w:val="24"/>
                <w:szCs w:val="24"/>
                <w:vertAlign w:val="superscript"/>
              </w:rPr>
              <w:t>th</w:t>
            </w:r>
            <w:r w:rsidR="0096348B" w:rsidRPr="00DC6CA5">
              <w:rPr>
                <w:color w:val="000000" w:themeColor="text1"/>
                <w:sz w:val="24"/>
                <w:szCs w:val="24"/>
              </w:rPr>
              <w:t xml:space="preserve"> March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CD7B3A5" w14:textId="0D84195D" w:rsidR="009A31A0" w:rsidRPr="006D6584" w:rsidRDefault="009A31A0" w:rsidP="009A31A0">
      <w:pPr>
        <w:jc w:val="both"/>
      </w:pPr>
      <w:r w:rsidRPr="006D6584">
        <w:t xml:space="preserve">The candidates fulfilling the above criteria may send their application in prescribed proforma along with biodata </w:t>
      </w:r>
      <w:r>
        <w:t xml:space="preserve">all required documents </w:t>
      </w:r>
      <w:r w:rsidRPr="006D6584">
        <w:t>on or before 26.03.2026. Applications received after the last date</w:t>
      </w:r>
      <w:r>
        <w:t xml:space="preserve"> (</w:t>
      </w:r>
      <w:r w:rsidRPr="006D6584">
        <w:t>26.03.2026</w:t>
      </w:r>
      <w:r>
        <w:t>)</w:t>
      </w:r>
      <w:r w:rsidRPr="006D6584">
        <w:t xml:space="preserve"> will not be entertained under any circumstances. Communication will be sent to the short-listed candidates only by email to attend the interview. The candidates who have received mail should appear for online or offline interview with required documents. Director, CIBA reserves right to accept or reject any applications. ICAR-CIBA does </w:t>
      </w:r>
      <w:r>
        <w:t xml:space="preserve">not </w:t>
      </w:r>
      <w:r w:rsidRPr="006D6584">
        <w:t xml:space="preserve">enter into correspondence with the applicants for not calling them for interview.  </w:t>
      </w:r>
    </w:p>
    <w:p w14:paraId="28EF42D9" w14:textId="77777777" w:rsidR="009A31A0" w:rsidRDefault="009A31A0" w:rsidP="009A31A0">
      <w:pPr>
        <w:spacing w:before="240"/>
      </w:pPr>
      <w:r>
        <w:rPr>
          <w:b/>
          <w:bCs/>
        </w:rPr>
        <w:t>Guidelines for filling the application</w:t>
      </w:r>
    </w:p>
    <w:p w14:paraId="7DE453CC" w14:textId="77777777" w:rsidR="009A31A0" w:rsidRDefault="009A31A0" w:rsidP="009A31A0">
      <w:pPr>
        <w:pStyle w:val="ListParagraph"/>
        <w:numPr>
          <w:ilvl w:val="0"/>
          <w:numId w:val="13"/>
        </w:numPr>
        <w:spacing w:after="160" w:line="278" w:lineRule="auto"/>
      </w:pPr>
      <w:r>
        <w:t>Application form may be downloaded and clearly hand filled/typed by the applicant.</w:t>
      </w:r>
    </w:p>
    <w:p w14:paraId="3B6FB890" w14:textId="77777777" w:rsidR="009A31A0" w:rsidRDefault="009A31A0" w:rsidP="009A31A0">
      <w:pPr>
        <w:pStyle w:val="ListParagraph"/>
        <w:numPr>
          <w:ilvl w:val="0"/>
          <w:numId w:val="13"/>
        </w:numPr>
        <w:spacing w:after="160" w:line="278" w:lineRule="auto"/>
      </w:pPr>
      <w:r>
        <w:t xml:space="preserve">Dully filled and signed application forms should be attached with all the required documents (degree certificates, experience certificates etc.). Supporting documents </w:t>
      </w:r>
      <w:r>
        <w:lastRenderedPageBreak/>
        <w:t>should be serially numbered as Annexures and referred in the application form at relevant places</w:t>
      </w:r>
    </w:p>
    <w:p w14:paraId="4808451A" w14:textId="77777777" w:rsidR="009A31A0" w:rsidRDefault="009A31A0" w:rsidP="009A31A0">
      <w:pPr>
        <w:pStyle w:val="ListParagraph"/>
        <w:numPr>
          <w:ilvl w:val="0"/>
          <w:numId w:val="13"/>
        </w:numPr>
        <w:spacing w:after="160" w:line="278" w:lineRule="auto"/>
      </w:pPr>
      <w:r>
        <w:t xml:space="preserve">All the above documents should be uploaded as single merged pdf file. </w:t>
      </w:r>
    </w:p>
    <w:p w14:paraId="004FD9A8" w14:textId="54849BAA" w:rsidR="009A31A0" w:rsidRDefault="009A31A0" w:rsidP="009A31A0">
      <w:pPr>
        <w:pStyle w:val="ListParagraph"/>
        <w:numPr>
          <w:ilvl w:val="0"/>
          <w:numId w:val="13"/>
        </w:numPr>
        <w:spacing w:after="160" w:line="278" w:lineRule="auto"/>
        <w:ind w:right="-472"/>
        <w:rPr>
          <w:color w:val="C00000"/>
        </w:rPr>
      </w:pPr>
      <w:r>
        <w:t xml:space="preserve">The PDF file should be named as </w:t>
      </w:r>
      <w:proofErr w:type="spellStart"/>
      <w:r w:rsidRPr="009A31A0">
        <w:rPr>
          <w:color w:val="C00000"/>
        </w:rPr>
        <w:t>Etroplus</w:t>
      </w:r>
      <w:proofErr w:type="spellEnd"/>
      <w:r w:rsidRPr="001D0A3E">
        <w:rPr>
          <w:color w:val="C00000"/>
        </w:rPr>
        <w:t xml:space="preserve"> </w:t>
      </w:r>
      <w:r w:rsidRPr="001D0A3E">
        <w:rPr>
          <w:color w:val="C00000"/>
        </w:rPr>
        <w:t xml:space="preserve">_&lt;&lt; </w:t>
      </w:r>
      <w:r>
        <w:rPr>
          <w:color w:val="C00000"/>
        </w:rPr>
        <w:t>Applicant First</w:t>
      </w:r>
      <w:r w:rsidRPr="001D0A3E">
        <w:rPr>
          <w:color w:val="C00000"/>
        </w:rPr>
        <w:t xml:space="preserve"> name &gt;&gt;</w:t>
      </w:r>
      <w:r>
        <w:rPr>
          <w:color w:val="C00000"/>
        </w:rPr>
        <w:t>_26032026</w:t>
      </w:r>
      <w:r w:rsidRPr="001D0A3E">
        <w:rPr>
          <w:color w:val="C00000"/>
        </w:rPr>
        <w:t>.pdf</w:t>
      </w:r>
    </w:p>
    <w:p w14:paraId="12A3D51D" w14:textId="3B9D5041" w:rsidR="006D147A" w:rsidRDefault="009A31A0" w:rsidP="006D147A">
      <w:pPr>
        <w:pStyle w:val="ListParagraph"/>
        <w:numPr>
          <w:ilvl w:val="0"/>
          <w:numId w:val="13"/>
        </w:numPr>
        <w:spacing w:after="160" w:line="278" w:lineRule="auto"/>
      </w:pPr>
      <w:r>
        <w:t xml:space="preserve">The pdf file should be sent as attachment to the </w:t>
      </w:r>
      <w:r w:rsidRPr="006D6584">
        <w:t xml:space="preserve">e-mail </w:t>
      </w:r>
      <w:r>
        <w:t xml:space="preserve">ID </w:t>
      </w:r>
      <w:hyperlink r:id="rId8" w:history="1">
        <w:r w:rsidRPr="001D0A3E">
          <w:rPr>
            <w:rStyle w:val="Hyperlink"/>
            <w:color w:val="0000FF"/>
          </w:rPr>
          <w:t>recruitmentcell.ciba@gmail.com</w:t>
        </w:r>
      </w:hyperlink>
      <w:r>
        <w:t xml:space="preserve"> </w:t>
      </w:r>
    </w:p>
    <w:p w14:paraId="705F12A7" w14:textId="77777777" w:rsidR="009A31A0" w:rsidRDefault="009A31A0" w:rsidP="009A31A0">
      <w:pPr>
        <w:pStyle w:val="ListParagraph"/>
        <w:spacing w:after="160" w:line="278" w:lineRule="auto"/>
      </w:pPr>
    </w:p>
    <w:p w14:paraId="27C24F7C" w14:textId="1B89DB03" w:rsidR="0096348B" w:rsidRDefault="0096348B" w:rsidP="006D147A">
      <w:pPr>
        <w:rPr>
          <w:b/>
          <w:bCs/>
        </w:rPr>
      </w:pPr>
      <w:r w:rsidRPr="00F75B5B">
        <w:rPr>
          <w:b/>
          <w:bCs/>
        </w:rPr>
        <w:t>Principal Investigator</w:t>
      </w:r>
    </w:p>
    <w:p w14:paraId="7F42C61A" w14:textId="3FB6D6CC" w:rsidR="009A31A0" w:rsidRDefault="009A31A0">
      <w:pPr>
        <w:spacing w:after="160" w:line="278" w:lineRule="auto"/>
        <w:rPr>
          <w:b/>
          <w:bCs/>
        </w:rPr>
      </w:pPr>
      <w:r>
        <w:rPr>
          <w:b/>
          <w:bCs/>
        </w:rPr>
        <w:br w:type="page"/>
      </w:r>
    </w:p>
    <w:p w14:paraId="645B139E" w14:textId="77777777" w:rsidR="009A31A0" w:rsidRPr="00F75B5B" w:rsidRDefault="009A31A0" w:rsidP="006D147A">
      <w:pPr>
        <w:rPr>
          <w:b/>
          <w:bCs/>
        </w:rPr>
      </w:pPr>
    </w:p>
    <w:p w14:paraId="4BD9E8C9" w14:textId="245F13A2"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61DEFF3F" w14:textId="4B4D2B71" w:rsidR="00DC6CA5" w:rsidRPr="00DC6CA5" w:rsidRDefault="00DC6CA5" w:rsidP="00DC6CA5">
      <w:pPr>
        <w:rPr>
          <w:bCs/>
        </w:rPr>
      </w:pPr>
      <w:r w:rsidRPr="00DC6CA5">
        <w:rPr>
          <w:bCs/>
        </w:rPr>
        <w:t>F.No.39(3</w:t>
      </w:r>
      <w:r w:rsidR="000B1061">
        <w:rPr>
          <w:bCs/>
        </w:rPr>
        <w:t>71</w:t>
      </w:r>
      <w:r w:rsidRPr="00DC6CA5">
        <w:rPr>
          <w:bCs/>
        </w:rPr>
        <w:t xml:space="preserve">)/2026-Admn </w:t>
      </w:r>
      <w:r w:rsidRPr="00DC6CA5">
        <w:rPr>
          <w:bCs/>
        </w:rPr>
        <w:tab/>
      </w:r>
      <w:r w:rsidRPr="00DC6CA5">
        <w:rPr>
          <w:bCs/>
        </w:rPr>
        <w:tab/>
      </w:r>
      <w:r w:rsidRPr="00DC6CA5">
        <w:rPr>
          <w:bCs/>
        </w:rPr>
        <w:tab/>
      </w:r>
      <w:r w:rsidRPr="00DC6CA5">
        <w:rPr>
          <w:bCs/>
        </w:rPr>
        <w:tab/>
      </w:r>
      <w:r>
        <w:rPr>
          <w:bCs/>
        </w:rPr>
        <w:t xml:space="preserve">                                 </w:t>
      </w:r>
      <w:r w:rsidRPr="00DC6CA5">
        <w:rPr>
          <w:bCs/>
        </w:rPr>
        <w:tab/>
        <w:t xml:space="preserve">            13.03.2026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472297F1" w:rsidR="00DC6CA5" w:rsidRPr="000A1EE7" w:rsidRDefault="009A31A0" w:rsidP="009A31A0">
            <w:r w:rsidRPr="009A31A0">
              <w:t xml:space="preserve">Production of donor derived superior offspring through intra-species allogenic transplantation of germ cell in surrogate </w:t>
            </w:r>
            <w:proofErr w:type="spellStart"/>
            <w:r w:rsidRPr="009A31A0">
              <w:t>Pearlspot</w:t>
            </w:r>
            <w:proofErr w:type="spellEnd"/>
            <w:r w:rsidRPr="009A31A0">
              <w:t xml:space="preserve"> (</w:t>
            </w:r>
            <w:proofErr w:type="spellStart"/>
            <w:r w:rsidRPr="009A31A0">
              <w:rPr>
                <w:i/>
                <w:iCs/>
              </w:rPr>
              <w:t>Etroplus</w:t>
            </w:r>
            <w:proofErr w:type="spellEnd"/>
            <w:r w:rsidRPr="009A31A0">
              <w:rPr>
                <w:i/>
                <w:iCs/>
              </w:rPr>
              <w:t xml:space="preserve"> </w:t>
            </w:r>
            <w:proofErr w:type="spellStart"/>
            <w:r w:rsidRPr="009A31A0">
              <w:rPr>
                <w:i/>
                <w:iCs/>
              </w:rPr>
              <w:t>suratensis</w:t>
            </w:r>
            <w:proofErr w:type="spellEnd"/>
            <w:r w:rsidRPr="009A31A0">
              <w:t xml:space="preserve">) - A novel approach for speed breeding in </w:t>
            </w:r>
            <w:proofErr w:type="spellStart"/>
            <w:r w:rsidRPr="009A31A0">
              <w:t>brackishwater</w:t>
            </w:r>
            <w:proofErr w:type="spellEnd"/>
            <w:r w:rsidRPr="009A31A0">
              <w:t xml:space="preserve"> finfishes</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610A8" w14:textId="77777777" w:rsidR="00854D14" w:rsidRDefault="00854D14" w:rsidP="00985A9A">
      <w:r>
        <w:separator/>
      </w:r>
    </w:p>
  </w:endnote>
  <w:endnote w:type="continuationSeparator" w:id="0">
    <w:p w14:paraId="28F9BB85" w14:textId="77777777" w:rsidR="00854D14" w:rsidRDefault="00854D14"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9B91A" w14:textId="77777777" w:rsidR="00854D14" w:rsidRDefault="00854D14" w:rsidP="00985A9A">
      <w:r>
        <w:separator/>
      </w:r>
    </w:p>
  </w:footnote>
  <w:footnote w:type="continuationSeparator" w:id="0">
    <w:p w14:paraId="79D88B7E" w14:textId="77777777" w:rsidR="00854D14" w:rsidRDefault="00854D14"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7137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709EA"/>
    <w:rsid w:val="000B1061"/>
    <w:rsid w:val="000C39C5"/>
    <w:rsid w:val="000E708D"/>
    <w:rsid w:val="000F1CE7"/>
    <w:rsid w:val="00115AD6"/>
    <w:rsid w:val="00117AC0"/>
    <w:rsid w:val="00164B99"/>
    <w:rsid w:val="00165C5B"/>
    <w:rsid w:val="00171D45"/>
    <w:rsid w:val="0018513E"/>
    <w:rsid w:val="00185FB3"/>
    <w:rsid w:val="00192DD9"/>
    <w:rsid w:val="001F2D78"/>
    <w:rsid w:val="00205A46"/>
    <w:rsid w:val="00212E2F"/>
    <w:rsid w:val="002306C1"/>
    <w:rsid w:val="00247A95"/>
    <w:rsid w:val="00256FD9"/>
    <w:rsid w:val="002649B6"/>
    <w:rsid w:val="00273648"/>
    <w:rsid w:val="002C0A85"/>
    <w:rsid w:val="002D7E51"/>
    <w:rsid w:val="002E424F"/>
    <w:rsid w:val="002F4650"/>
    <w:rsid w:val="00320A9B"/>
    <w:rsid w:val="00351F79"/>
    <w:rsid w:val="003662D1"/>
    <w:rsid w:val="0036639A"/>
    <w:rsid w:val="00384545"/>
    <w:rsid w:val="003C6A96"/>
    <w:rsid w:val="003E2985"/>
    <w:rsid w:val="003F33EE"/>
    <w:rsid w:val="00412F25"/>
    <w:rsid w:val="00473EB5"/>
    <w:rsid w:val="00477FE6"/>
    <w:rsid w:val="004B307F"/>
    <w:rsid w:val="004B4726"/>
    <w:rsid w:val="004B7B47"/>
    <w:rsid w:val="004C114E"/>
    <w:rsid w:val="004D44B3"/>
    <w:rsid w:val="004E3DD1"/>
    <w:rsid w:val="00515643"/>
    <w:rsid w:val="00524178"/>
    <w:rsid w:val="00532509"/>
    <w:rsid w:val="00571B8D"/>
    <w:rsid w:val="00581BF5"/>
    <w:rsid w:val="005A22FD"/>
    <w:rsid w:val="005D7398"/>
    <w:rsid w:val="005E6AF1"/>
    <w:rsid w:val="00606B21"/>
    <w:rsid w:val="00660D15"/>
    <w:rsid w:val="0067197F"/>
    <w:rsid w:val="0069257B"/>
    <w:rsid w:val="006A5BBC"/>
    <w:rsid w:val="006B1533"/>
    <w:rsid w:val="006D147A"/>
    <w:rsid w:val="006E7E91"/>
    <w:rsid w:val="006F46A9"/>
    <w:rsid w:val="007030F6"/>
    <w:rsid w:val="0072616A"/>
    <w:rsid w:val="007412AA"/>
    <w:rsid w:val="00745D75"/>
    <w:rsid w:val="00784575"/>
    <w:rsid w:val="007A4427"/>
    <w:rsid w:val="007E64B0"/>
    <w:rsid w:val="007F5125"/>
    <w:rsid w:val="00806D81"/>
    <w:rsid w:val="00854CE9"/>
    <w:rsid w:val="00854D14"/>
    <w:rsid w:val="00885250"/>
    <w:rsid w:val="008A1845"/>
    <w:rsid w:val="008B12F3"/>
    <w:rsid w:val="008C2C53"/>
    <w:rsid w:val="008D56D5"/>
    <w:rsid w:val="008E5E66"/>
    <w:rsid w:val="009011B5"/>
    <w:rsid w:val="009033E6"/>
    <w:rsid w:val="0090657E"/>
    <w:rsid w:val="0096348B"/>
    <w:rsid w:val="00985A9A"/>
    <w:rsid w:val="00994705"/>
    <w:rsid w:val="009A31A0"/>
    <w:rsid w:val="009D607C"/>
    <w:rsid w:val="00A1715E"/>
    <w:rsid w:val="00A62DE0"/>
    <w:rsid w:val="00A67309"/>
    <w:rsid w:val="00A6794A"/>
    <w:rsid w:val="00AB42AA"/>
    <w:rsid w:val="00AC3C67"/>
    <w:rsid w:val="00B15E7B"/>
    <w:rsid w:val="00B17619"/>
    <w:rsid w:val="00B32E2A"/>
    <w:rsid w:val="00B333A3"/>
    <w:rsid w:val="00B474DD"/>
    <w:rsid w:val="00B53230"/>
    <w:rsid w:val="00B61DE6"/>
    <w:rsid w:val="00B7246E"/>
    <w:rsid w:val="00B86B5E"/>
    <w:rsid w:val="00B9065C"/>
    <w:rsid w:val="00BF3BDB"/>
    <w:rsid w:val="00C25338"/>
    <w:rsid w:val="00C82428"/>
    <w:rsid w:val="00CB3125"/>
    <w:rsid w:val="00CB79F8"/>
    <w:rsid w:val="00CE1D2C"/>
    <w:rsid w:val="00D00358"/>
    <w:rsid w:val="00D00D14"/>
    <w:rsid w:val="00D20475"/>
    <w:rsid w:val="00D560FA"/>
    <w:rsid w:val="00D658B1"/>
    <w:rsid w:val="00D71948"/>
    <w:rsid w:val="00DA3655"/>
    <w:rsid w:val="00DA3BB7"/>
    <w:rsid w:val="00DC6CA5"/>
    <w:rsid w:val="00DD255E"/>
    <w:rsid w:val="00DF6A1D"/>
    <w:rsid w:val="00E0763D"/>
    <w:rsid w:val="00E46E37"/>
    <w:rsid w:val="00E90C92"/>
    <w:rsid w:val="00EA4BD0"/>
    <w:rsid w:val="00EB523E"/>
    <w:rsid w:val="00EC6B43"/>
    <w:rsid w:val="00F05195"/>
    <w:rsid w:val="00F202D2"/>
    <w:rsid w:val="00F3334F"/>
    <w:rsid w:val="00F50E95"/>
    <w:rsid w:val="00F66AE2"/>
    <w:rsid w:val="00F71A73"/>
    <w:rsid w:val="00F91A4B"/>
    <w:rsid w:val="00FA1F0B"/>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34"/>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Nagarajan UITM</cp:lastModifiedBy>
  <cp:revision>3</cp:revision>
  <dcterms:created xsi:type="dcterms:W3CDTF">2026-03-13T12:58:00Z</dcterms:created>
  <dcterms:modified xsi:type="dcterms:W3CDTF">2026-03-16T06:00:00Z</dcterms:modified>
</cp:coreProperties>
</file>